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OB-ER-05</w:t>
      </w:r>
    </w:p>
    <w:p>
      <w:pPr>
        <w:spacing w:after="80"/>
        <w:jc w:val="center"/>
      </w:pPr>
      <w:r>
        <w:rPr>
          <w:b/>
          <w:color w:val="122B38"/>
          <w:sz w:val="36"/>
        </w:rPr>
        <w:t>ZAPISNIK KOMISIJE O SELEKCIJI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dokumentuje tok rada komisije, broj prijava, pregled bodovanja i predlog preliminarne ili konačne rang-liste.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i mesto sednice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konkursa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Pravni / programski osnov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Članovi komisije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pristiglih prijava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administrativno prihvatljivih prijava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Primena kriterijuma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Kriterijumi iz objavljenog konkursa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Kratak pregled bodovanja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Predlog rang-liste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Rezervna lista, ako postoji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Napomene / izdvojena mišljenja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i mesto sednice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20.01.2027, Beograd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konkursa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student mobility – studies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Članovi komisije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A.A., B.B., C.C.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pristiglih prijava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12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Predlog rang-liste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1. Ana Petrović, 2. Marko Jovanović, 3. ...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